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BA" w:rsidRPr="004522BA" w:rsidRDefault="004522BA">
      <w:pPr>
        <w:rPr>
          <w:b/>
        </w:rPr>
      </w:pPr>
      <w:r w:rsidRPr="004522BA">
        <w:rPr>
          <w:b/>
        </w:rPr>
        <w:t>Ketenzorg bijeenkomst diëtisten 2 maart 2015</w:t>
      </w:r>
    </w:p>
    <w:p w:rsidR="004522BA" w:rsidRDefault="004522BA">
      <w:pPr>
        <w:rPr>
          <w:b/>
        </w:rPr>
      </w:pPr>
    </w:p>
    <w:p w:rsidR="00391800" w:rsidRDefault="004522BA" w:rsidP="00391800">
      <w:pPr>
        <w:spacing w:after="0"/>
      </w:pPr>
      <w:r>
        <w:rPr>
          <w:b/>
        </w:rPr>
        <w:t xml:space="preserve">Aanwezig:  </w:t>
      </w:r>
      <w:r w:rsidR="00391800">
        <w:t xml:space="preserve">Johan </w:t>
      </w:r>
      <w:proofErr w:type="spellStart"/>
      <w:r w:rsidR="00391800">
        <w:t>Bruynen</w:t>
      </w:r>
      <w:proofErr w:type="spellEnd"/>
      <w:r w:rsidR="00391800">
        <w:t xml:space="preserve">, Claudia Frijns, Ineke Heynen, Ilona Houben, </w:t>
      </w:r>
      <w:proofErr w:type="spellStart"/>
      <w:r w:rsidR="00391800">
        <w:t>Nanneke</w:t>
      </w:r>
      <w:proofErr w:type="spellEnd"/>
      <w:r w:rsidR="00391800">
        <w:t xml:space="preserve"> Niesten,</w:t>
      </w:r>
    </w:p>
    <w:p w:rsidR="00391800" w:rsidRDefault="00391800" w:rsidP="00391800">
      <w:pPr>
        <w:spacing w:after="0"/>
        <w:rPr>
          <w:b/>
        </w:rPr>
      </w:pPr>
      <w:bookmarkStart w:id="0" w:name="_GoBack"/>
      <w:bookmarkEnd w:id="0"/>
      <w:r>
        <w:t>Petra Paulus en Pia Peeters</w:t>
      </w:r>
      <w:r w:rsidR="00D673BD">
        <w:rPr>
          <w:b/>
        </w:rPr>
        <w:t xml:space="preserve"> </w:t>
      </w:r>
      <w:r w:rsidR="004522BA">
        <w:rPr>
          <w:b/>
        </w:rPr>
        <w:t xml:space="preserve">    </w:t>
      </w:r>
    </w:p>
    <w:p w:rsidR="004522BA" w:rsidRPr="00391800" w:rsidRDefault="004522BA" w:rsidP="00391800">
      <w:pPr>
        <w:spacing w:after="0"/>
        <w:rPr>
          <w:b/>
        </w:rPr>
      </w:pPr>
      <w:r>
        <w:t>Caro van Uden en Marianne Frederix (ZIO)</w:t>
      </w:r>
    </w:p>
    <w:p w:rsidR="004522BA" w:rsidRDefault="004522BA"/>
    <w:p w:rsidR="004522BA" w:rsidRDefault="004522BA" w:rsidP="004522BA">
      <w:pPr>
        <w:pStyle w:val="Lijstalinea"/>
        <w:numPr>
          <w:ilvl w:val="0"/>
          <w:numId w:val="1"/>
        </w:numPr>
      </w:pPr>
      <w:r>
        <w:t>Er wordt een korte presentatie gehouden met een terugblik op 2014 en een vooruitblik op 2015 (zie bijlage)</w:t>
      </w:r>
    </w:p>
    <w:p w:rsidR="004522BA" w:rsidRDefault="004522BA" w:rsidP="004522BA">
      <w:pPr>
        <w:pStyle w:val="Lijstalinea"/>
        <w:numPr>
          <w:ilvl w:val="1"/>
          <w:numId w:val="1"/>
        </w:numPr>
      </w:pPr>
      <w:r>
        <w:t>Opvallend is dat het aantal mensen met COPD bij de diëtist in 2014 is toegenomen t.o.v. 2013</w:t>
      </w:r>
    </w:p>
    <w:p w:rsidR="004522BA" w:rsidRDefault="004522BA" w:rsidP="004522BA">
      <w:pPr>
        <w:pStyle w:val="Lijstalinea"/>
        <w:numPr>
          <w:ilvl w:val="1"/>
          <w:numId w:val="1"/>
        </w:numPr>
      </w:pPr>
      <w:r>
        <w:t>Bij de ketenzorg DM en HVZ worden ongeveer evenveel patiënten gezien</w:t>
      </w:r>
      <w:r w:rsidR="00D673BD">
        <w:t xml:space="preserve"> in 2013 als in 2014</w:t>
      </w:r>
      <w:r>
        <w:t>.</w:t>
      </w:r>
    </w:p>
    <w:p w:rsidR="004522BA" w:rsidRDefault="004522BA" w:rsidP="004522BA">
      <w:pPr>
        <w:pStyle w:val="Lijstalinea"/>
        <w:numPr>
          <w:ilvl w:val="1"/>
          <w:numId w:val="1"/>
        </w:numPr>
      </w:pPr>
      <w:r>
        <w:t>De gemiddelde tijdsduur</w:t>
      </w:r>
      <w:r w:rsidR="00D673BD">
        <w:t xml:space="preserve"> per patiënt </w:t>
      </w:r>
      <w:r w:rsidR="0055573C">
        <w:t xml:space="preserve">in 2014 </w:t>
      </w:r>
      <w:r w:rsidR="00D673BD">
        <w:t xml:space="preserve">is ongeveer </w:t>
      </w:r>
      <w:r>
        <w:t>2 uur en is lager dan in 2013.</w:t>
      </w:r>
    </w:p>
    <w:p w:rsidR="004522BA" w:rsidRDefault="004522BA" w:rsidP="004522BA">
      <w:pPr>
        <w:pStyle w:val="Lijstalinea"/>
        <w:numPr>
          <w:ilvl w:val="0"/>
          <w:numId w:val="1"/>
        </w:numPr>
      </w:pPr>
      <w:r>
        <w:t>Ketenzorg kwetsbare ouderen</w:t>
      </w:r>
    </w:p>
    <w:p w:rsidR="004522BA" w:rsidRDefault="008B3D3E" w:rsidP="004522BA">
      <w:pPr>
        <w:pStyle w:val="Lijstalinea"/>
        <w:numPr>
          <w:ilvl w:val="1"/>
          <w:numId w:val="1"/>
        </w:numPr>
      </w:pPr>
      <w:r w:rsidRPr="008B3D3E">
        <w:t xml:space="preserve">Vorige week </w:t>
      </w:r>
      <w:r w:rsidR="0055573C">
        <w:t xml:space="preserve">is </w:t>
      </w:r>
      <w:r w:rsidRPr="008B3D3E">
        <w:t>bekend geworden dat ook diëtetiek gecontracteerd wordt in deze ketenzorg</w:t>
      </w:r>
      <w:r w:rsidR="00D673BD">
        <w:t xml:space="preserve"> (182 minuten, 3 uur zorg en 2 minuten overleg)</w:t>
      </w:r>
      <w:r>
        <w:t>.</w:t>
      </w:r>
    </w:p>
    <w:p w:rsidR="008B3D3E" w:rsidRDefault="008B3D3E" w:rsidP="004522BA">
      <w:pPr>
        <w:pStyle w:val="Lijstalinea"/>
        <w:numPr>
          <w:ilvl w:val="1"/>
          <w:numId w:val="1"/>
        </w:numPr>
      </w:pPr>
      <w:r>
        <w:t>Dit betekent dat de diëtisten op korte termijn een addendum ontvangen op hun contract voor ouderenzorg en dat MediX aangepast dient te worden.</w:t>
      </w:r>
    </w:p>
    <w:p w:rsidR="008B3D3E" w:rsidRDefault="008B3D3E" w:rsidP="004522BA">
      <w:pPr>
        <w:pStyle w:val="Lijstalinea"/>
        <w:numPr>
          <w:ilvl w:val="1"/>
          <w:numId w:val="1"/>
        </w:numPr>
      </w:pPr>
      <w:r>
        <w:t xml:space="preserve">Maud van Hoof zal door </w:t>
      </w:r>
      <w:proofErr w:type="spellStart"/>
      <w:r>
        <w:t>Die’Net</w:t>
      </w:r>
      <w:proofErr w:type="spellEnd"/>
      <w:r>
        <w:t xml:space="preserve"> worden uitgenodigd om op 17 april 2015 een toelichting te geven aan de diëtisten</w:t>
      </w:r>
      <w:r w:rsidR="0055573C">
        <w:t xml:space="preserve"> over ouderenzorg</w:t>
      </w:r>
      <w:r>
        <w:t>.</w:t>
      </w:r>
    </w:p>
    <w:p w:rsidR="008B3D3E" w:rsidRDefault="008B3D3E" w:rsidP="004522BA">
      <w:pPr>
        <w:pStyle w:val="Lijstalinea"/>
        <w:numPr>
          <w:ilvl w:val="1"/>
          <w:numId w:val="1"/>
        </w:numPr>
      </w:pPr>
      <w:r>
        <w:t xml:space="preserve">De diëtisten geven aan dat voor de ouderenzorg geen aparte kwaliteitseisen </w:t>
      </w:r>
      <w:r w:rsidR="0055573C">
        <w:t>noodzakelijk zijn.</w:t>
      </w:r>
    </w:p>
    <w:p w:rsidR="008B3D3E" w:rsidRDefault="008B3D3E" w:rsidP="008B3D3E">
      <w:pPr>
        <w:pStyle w:val="Lijstalinea"/>
        <w:numPr>
          <w:ilvl w:val="0"/>
          <w:numId w:val="1"/>
        </w:numPr>
      </w:pPr>
      <w:r>
        <w:t>MediX</w:t>
      </w:r>
    </w:p>
    <w:p w:rsidR="008B3D3E" w:rsidRDefault="008B3D3E" w:rsidP="008B3D3E">
      <w:pPr>
        <w:pStyle w:val="Lijstalinea"/>
        <w:numPr>
          <w:ilvl w:val="1"/>
          <w:numId w:val="1"/>
        </w:numPr>
      </w:pPr>
      <w:proofErr w:type="spellStart"/>
      <w:r>
        <w:t>Die’Net</w:t>
      </w:r>
      <w:proofErr w:type="spellEnd"/>
      <w:r>
        <w:t xml:space="preserve"> heeft een werkgroep MediX ingesteld. Deze werkgroep zal na 1 april </w:t>
      </w:r>
      <w:r w:rsidR="0055573C">
        <w:t xml:space="preserve">2015 </w:t>
      </w:r>
      <w:r>
        <w:t xml:space="preserve">met Davy Dierx overleggen over optimaliseren van MediX. </w:t>
      </w:r>
    </w:p>
    <w:p w:rsidR="008B3D3E" w:rsidRDefault="008B3D3E" w:rsidP="008B3D3E">
      <w:pPr>
        <w:pStyle w:val="Lijstalinea"/>
        <w:numPr>
          <w:ilvl w:val="1"/>
          <w:numId w:val="1"/>
        </w:numPr>
      </w:pPr>
      <w:r>
        <w:t xml:space="preserve">In de nieuwe versie van MediX is </w:t>
      </w:r>
      <w:r w:rsidR="00257F93">
        <w:t xml:space="preserve">op termijn </w:t>
      </w:r>
      <w:r>
        <w:t>ook ruimte voor spiegelinformatie diëtisten en komt een portaal waar de facturen per kwartaal zijn op te halen met een overzicht van de consulten erbij.</w:t>
      </w:r>
    </w:p>
    <w:p w:rsidR="0055573C" w:rsidRDefault="0055573C" w:rsidP="008B3D3E">
      <w:pPr>
        <w:pStyle w:val="Lijstalinea"/>
        <w:numPr>
          <w:ilvl w:val="1"/>
          <w:numId w:val="1"/>
        </w:numPr>
      </w:pPr>
      <w:r>
        <w:t>De registratie van de themabijeenkomsten van de diëtisten in MediX is niet meer noodzakelijk vandaar da</w:t>
      </w:r>
      <w:r w:rsidR="00153937">
        <w:t xml:space="preserve">t de themabijeenkomsten uit de MediX kaart zijn gehaald (vorige week). Voor de declaratie van de themabijeenkomsten wordt een factuur </w:t>
      </w:r>
      <w:r>
        <w:t xml:space="preserve">naar ZIO </w:t>
      </w:r>
      <w:r w:rsidR="00153937">
        <w:t xml:space="preserve">gestuurd </w:t>
      </w:r>
      <w:r>
        <w:t>(datum en thema van de bijeenkomst, naam en geboortedatum patiënt</w:t>
      </w:r>
      <w:r w:rsidR="00153937">
        <w:t>en</w:t>
      </w:r>
      <w:r>
        <w:t>)</w:t>
      </w:r>
      <w:r w:rsidR="00153937">
        <w:t>.</w:t>
      </w:r>
    </w:p>
    <w:p w:rsidR="008B3D3E" w:rsidRDefault="008B3D3E" w:rsidP="008B3D3E">
      <w:pPr>
        <w:pStyle w:val="Lijstalinea"/>
        <w:numPr>
          <w:ilvl w:val="0"/>
          <w:numId w:val="1"/>
        </w:numPr>
      </w:pPr>
      <w:r>
        <w:t>Scholing diëtisten</w:t>
      </w:r>
    </w:p>
    <w:p w:rsidR="0080211E" w:rsidRDefault="008B3D3E" w:rsidP="00DA73AB">
      <w:pPr>
        <w:pStyle w:val="Lijstalinea"/>
        <w:numPr>
          <w:ilvl w:val="1"/>
          <w:numId w:val="1"/>
        </w:numPr>
      </w:pPr>
      <w:r>
        <w:t xml:space="preserve">De diëtisten gaan hun scholing, waar mogelijk, aanpassen aan het scholingsprogramma  van de huisartsen en </w:t>
      </w:r>
      <w:proofErr w:type="spellStart"/>
      <w:r>
        <w:t>POH’s</w:t>
      </w:r>
      <w:proofErr w:type="spellEnd"/>
      <w:r>
        <w:t xml:space="preserve">. Een voorbeeld hiervan is de nieuwe NHG standaard astma en COPD waarover huisartsen en </w:t>
      </w:r>
      <w:proofErr w:type="spellStart"/>
      <w:r>
        <w:t>POH’s</w:t>
      </w:r>
      <w:proofErr w:type="spellEnd"/>
      <w:r>
        <w:t xml:space="preserve"> voor </w:t>
      </w:r>
      <w:r w:rsidR="0080211E">
        <w:t>de zomer worden ge</w:t>
      </w:r>
      <w:r>
        <w:t>schoold.</w:t>
      </w:r>
      <w:r w:rsidR="0080211E">
        <w:t xml:space="preserve"> </w:t>
      </w:r>
      <w:proofErr w:type="spellStart"/>
      <w:r w:rsidR="0080211E">
        <w:t>Die’Net</w:t>
      </w:r>
      <w:proofErr w:type="spellEnd"/>
      <w:r w:rsidR="0080211E">
        <w:t xml:space="preserve"> heeft hierover contact gehad met Guyonne Boskamp van Kwaliteit &amp; Scholing ZIO.</w:t>
      </w:r>
    </w:p>
    <w:p w:rsidR="001F56B0" w:rsidRDefault="0055573C" w:rsidP="0055573C">
      <w:pPr>
        <w:pStyle w:val="Lijstalinea"/>
        <w:numPr>
          <w:ilvl w:val="0"/>
          <w:numId w:val="1"/>
        </w:numPr>
      </w:pPr>
      <w:r>
        <w:t>Overige punten</w:t>
      </w:r>
    </w:p>
    <w:p w:rsidR="0055573C" w:rsidRDefault="0055573C" w:rsidP="0055573C">
      <w:pPr>
        <w:pStyle w:val="Lijstalinea"/>
        <w:numPr>
          <w:ilvl w:val="1"/>
          <w:numId w:val="1"/>
        </w:numPr>
      </w:pPr>
      <w:r>
        <w:t>Het MDO is in bijna alle huisartsenpraktijken komen te vervallen. De spiegelinformatie ketenzorg kan goede input zijn voor overleg in de huisartsenpraktijk.</w:t>
      </w:r>
    </w:p>
    <w:p w:rsidR="0055573C" w:rsidRDefault="0055573C" w:rsidP="0055573C">
      <w:pPr>
        <w:pStyle w:val="Lijstalinea"/>
        <w:numPr>
          <w:ilvl w:val="1"/>
          <w:numId w:val="1"/>
        </w:numPr>
      </w:pPr>
      <w:r>
        <w:t xml:space="preserve">Samenwerking tussen diëtisten en POH GGZ </w:t>
      </w:r>
      <w:r w:rsidR="00257F93">
        <w:t xml:space="preserve">is </w:t>
      </w:r>
      <w:r>
        <w:t xml:space="preserve">van belang. </w:t>
      </w:r>
      <w:proofErr w:type="spellStart"/>
      <w:r>
        <w:t>Die’net</w:t>
      </w:r>
      <w:proofErr w:type="spellEnd"/>
      <w:r>
        <w:t xml:space="preserve"> heeft contact met Erika Wamsteker, teamleider POH GGZ</w:t>
      </w:r>
      <w:r w:rsidR="00153937">
        <w:t xml:space="preserve"> ZIO</w:t>
      </w:r>
      <w:r>
        <w:t>.</w:t>
      </w:r>
    </w:p>
    <w:sectPr w:rsidR="0055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0616"/>
    <w:multiLevelType w:val="hybridMultilevel"/>
    <w:tmpl w:val="F58A49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BA"/>
    <w:rsid w:val="00153937"/>
    <w:rsid w:val="001F56B0"/>
    <w:rsid w:val="00257F93"/>
    <w:rsid w:val="00391800"/>
    <w:rsid w:val="004522BA"/>
    <w:rsid w:val="0055573C"/>
    <w:rsid w:val="0080211E"/>
    <w:rsid w:val="008B3D3E"/>
    <w:rsid w:val="00D673BD"/>
    <w:rsid w:val="00E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Frederix</dc:creator>
  <cp:keywords/>
  <dc:description/>
  <cp:lastModifiedBy>Jolanda Roemgens</cp:lastModifiedBy>
  <cp:revision>3</cp:revision>
  <dcterms:created xsi:type="dcterms:W3CDTF">2015-03-06T07:49:00Z</dcterms:created>
  <dcterms:modified xsi:type="dcterms:W3CDTF">2015-03-12T10:27:00Z</dcterms:modified>
</cp:coreProperties>
</file>